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CellSpacing w:w="0" w:type="dxa"/>
        <w:tblInd w:w="-619" w:type="dxa"/>
        <w:shd w:val="clear" w:color="auto" w:fill="C3DFFC"/>
        <w:tblCellMar>
          <w:left w:w="0" w:type="dxa"/>
          <w:right w:w="0" w:type="dxa"/>
        </w:tblCellMar>
        <w:tblLook w:val="04A0"/>
      </w:tblPr>
      <w:tblGrid>
        <w:gridCol w:w="11057"/>
      </w:tblGrid>
      <w:tr w:rsidR="008F2281" w:rsidRPr="008F2281" w:rsidTr="008F2281">
        <w:trPr>
          <w:tblCellSpacing w:w="0" w:type="dxa"/>
        </w:trPr>
        <w:tc>
          <w:tcPr>
            <w:tcW w:w="1105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7BB8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2281" w:rsidRPr="008F2281" w:rsidRDefault="008F2281" w:rsidP="008F228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Конкурсы </w:t>
            </w:r>
            <w:r w:rsidRPr="008F2281">
              <w:rPr>
                <w:rFonts w:ascii="Arial" w:eastAsia="Times New Roman" w:hAnsi="Arial" w:cs="Arial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для учителей</w:t>
            </w:r>
          </w:p>
        </w:tc>
      </w:tr>
      <w:tr w:rsidR="008F2281" w:rsidRPr="008F2281" w:rsidTr="008F2281">
        <w:trPr>
          <w:tblCellSpacing w:w="0" w:type="dxa"/>
        </w:trPr>
        <w:tc>
          <w:tcPr>
            <w:tcW w:w="11057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10102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102"/>
            </w:tblGrid>
            <w:tr w:rsidR="008F2281" w:rsidRPr="008F2281" w:rsidTr="008F2281">
              <w:trPr>
                <w:trHeight w:val="524"/>
                <w:tblCellSpacing w:w="0" w:type="dxa"/>
                <w:jc w:val="center"/>
              </w:trPr>
              <w:tc>
                <w:tcPr>
                  <w:tcW w:w="10102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2281" w:rsidRPr="008F2281" w:rsidRDefault="008F2281" w:rsidP="008F2281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5" w:tgtFrame="_blank" w:history="1"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u w:val="single"/>
                        <w:lang w:eastAsia="ru-RU"/>
                      </w:rPr>
                      <w:t>Первый Всероссийский конкурс образовательных сайтов "Новостные гренадеры"</w:t>
                    </w:r>
                  </w:hyperlink>
                  <w:r w:rsidRPr="008F2281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8F2281" w:rsidRPr="008F2281" w:rsidTr="008F2281">
              <w:trPr>
                <w:trHeight w:val="5565"/>
                <w:tblCellSpacing w:w="0" w:type="dxa"/>
                <w:jc w:val="center"/>
              </w:trPr>
              <w:tc>
                <w:tcPr>
                  <w:tcW w:w="10102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2281" w:rsidRPr="008F2281" w:rsidRDefault="008F2281" w:rsidP="008F228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247900" cy="790575"/>
                        <wp:effectExtent l="19050" t="0" r="0" b="0"/>
                        <wp:docPr id="1" name="Рисунок 1" descr="https://encrypted-tbn0.gstatic.com/images?q=tbn:ANd9GcSTkIL-TzuSKaX66peKwcXfeXtkHQFsO9vhBWVP0iy49AmbWJ2RT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encrypted-tbn0.gstatic.com/images?q=tbn:ANd9GcSTkIL-TzuSKaX66peKwcXfeXtkHQFsO9vhBWVP0iy49AmbWJ2RT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"</w:t>
                  </w: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Новостные гренадеры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" – всероссийский конкурс на лучший новостной интернет-ресурс с </w:t>
                  </w:r>
                  <w:proofErr w:type="gram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образовательным</w:t>
                  </w:r>
                  <w:proofErr w:type="gramEnd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контентом</w:t>
                  </w:r>
                  <w:proofErr w:type="spellEnd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, ориентированный на детско-юношескую аудиторию.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Регистрация участников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и прием заявок – с 10 января 2014 г. по 15 апреля 2014 г.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Отбор финалистов конкурса. Определение победителей. Награждение победителей -</w:t>
                  </w: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 20 мая 2014 года.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 xml:space="preserve">Количество </w:t>
                  </w:r>
                  <w:proofErr w:type="spellStart"/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интернет-ресурсов</w:t>
                  </w:r>
                  <w:proofErr w:type="spellEnd"/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,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proofErr w:type="gram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представленных</w:t>
                  </w:r>
                  <w:proofErr w:type="gramEnd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на конкурс одним заявителем, не ограничено.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Номинации конкурса:</w:t>
                  </w:r>
                </w:p>
                <w:p w:rsidR="008F2281" w:rsidRPr="008F2281" w:rsidRDefault="008F2281" w:rsidP="008F228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Сайты образовательных учреждений</w:t>
                  </w:r>
                </w:p>
                <w:p w:rsidR="008F2281" w:rsidRPr="008F2281" w:rsidRDefault="008F2281" w:rsidP="008F228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Персональные сайты</w:t>
                  </w:r>
                </w:p>
                <w:p w:rsidR="008F2281" w:rsidRPr="008F2281" w:rsidRDefault="008F2281" w:rsidP="008F228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Организации управления и повышения квалификации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положением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можно ознакомиться по адресу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http://рейтингрунета</w:t>
                  </w:r>
                  <w:proofErr w:type="gramStart"/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.р</w:t>
                  </w:r>
                  <w:proofErr w:type="gramEnd"/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ф/konkurs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</w:tbl>
          <w:p w:rsidR="008F2281" w:rsidRPr="008F2281" w:rsidRDefault="008F2281" w:rsidP="008F2281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10373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73"/>
            </w:tblGrid>
            <w:tr w:rsidR="008F2281" w:rsidRPr="008F2281" w:rsidTr="008F2281">
              <w:trPr>
                <w:trHeight w:val="159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2281" w:rsidRPr="008F2281" w:rsidRDefault="008F2281" w:rsidP="008F2281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7" w:tgtFrame="_blank" w:history="1"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Конкурс методических разработок «Мой лучший урок 2013-2014 учебного года»</w:t>
                    </w:r>
                  </w:hyperlink>
                  <w:r w:rsidRPr="008F2281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8F2281" w:rsidRPr="008F2281" w:rsidTr="008F2281">
              <w:trPr>
                <w:trHeight w:val="7119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8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857500" cy="1905000"/>
                        <wp:effectExtent l="19050" t="0" r="0" b="0"/>
                        <wp:docPr id="2" name="Рисунок 2" descr="http://www.pgfenglish.ru/sites/cool_uro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gfenglish.ru/sites/cool_uro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В соответствии с Положением о методических конкурсах, данный конкурс проводится среди работников любых муниципальных общеобразовательных учреждений, представивших авторскую методическую разработку презентации к учебному занятию.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Регистрация участников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, пересылка конкурсных работ  -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20.05.2014 - 31.07.2014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Подведение итогов - 18.08.2014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По итогам конкурса  будет определен Победитель и Лауреаты.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80"/>
                      <w:sz w:val="24"/>
                      <w:szCs w:val="24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Все участники конкурса получают Сертификат участника Фестиваля педагогического мастерства "Дистанционная волна" с указанием названия конкурса.</w:t>
                  </w:r>
                </w:p>
              </w:tc>
            </w:tr>
          </w:tbl>
          <w:p w:rsidR="008F2281" w:rsidRPr="008F2281" w:rsidRDefault="008F2281" w:rsidP="008F2281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p w:rsidR="008F2281" w:rsidRPr="008F2281" w:rsidRDefault="008F2281" w:rsidP="008F2281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9228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28"/>
            </w:tblGrid>
            <w:tr w:rsidR="008F2281" w:rsidRPr="008F2281" w:rsidTr="008F2281">
              <w:trPr>
                <w:tblCellSpacing w:w="0" w:type="dxa"/>
                <w:jc w:val="center"/>
              </w:trPr>
              <w:tc>
                <w:tcPr>
                  <w:tcW w:w="9228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2281" w:rsidRPr="008F2281" w:rsidRDefault="008F2281" w:rsidP="008F2281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9" w:tgtFrame="_blank" w:history="1"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Международный сетевой конкурс авторских методических разработок "</w:t>
                    </w:r>
                    <w:proofErr w:type="spellStart"/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Modern</w:t>
                    </w:r>
                    <w:proofErr w:type="spellEnd"/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proofErr w:type="spellStart"/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English</w:t>
                    </w:r>
                    <w:proofErr w:type="spellEnd"/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proofErr w:type="spellStart"/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Lesson</w:t>
                    </w:r>
                    <w:proofErr w:type="spellEnd"/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".</w:t>
                    </w:r>
                  </w:hyperlink>
                  <w:r w:rsidRPr="008F2281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8F2281" w:rsidRPr="008F2281" w:rsidTr="008F2281">
              <w:trPr>
                <w:tblCellSpacing w:w="0" w:type="dxa"/>
                <w:jc w:val="center"/>
              </w:trPr>
              <w:tc>
                <w:tcPr>
                  <w:tcW w:w="9228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2281" w:rsidRPr="008F2281" w:rsidRDefault="008F2281" w:rsidP="008F228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sz w:val="17"/>
                      <w:szCs w:val="17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028825" cy="1428750"/>
                        <wp:effectExtent l="19050" t="0" r="9525" b="0"/>
                        <wp:wrapSquare wrapText="bothSides"/>
                        <wp:docPr id="5" name="Рисунок 2" descr="http://www.pgfenglish.ru/sites/modengru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gfenglish.ru/sites/modengru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88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К участию в Конкурсе приглашаются педагоги средних общеобразовательных учреждений, дошкольных учреждений, преподаватели </w:t>
                  </w:r>
                  <w:proofErr w:type="spell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ССУЗов</w:t>
                  </w:r>
                  <w:proofErr w:type="spellEnd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и ВУЗов.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Конкурс проводится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с 10 декабря 2013 по 16 февраля 2014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года и проходит в 2 этапа.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I этап: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 10 декабря по 30 января 2013 года.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  <w:t>Прием заявок на участие и загрузка конкурсных работ в каталог.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  <w:t>I</w:t>
                  </w: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I этап: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 1 по 15 февраля 2014 года.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  <w:t>Обработка всех поступивших конкурсных работ. Обсуждение материалов. Работа жюри и общественной экспертизы.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  <w:t>16 февраля 2014 года – публикация результатов конкурса на главной странице сообщества.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  <w:t>17 - 28 февраля 2014 года - прием заявок на получение дипломов и сертификатов.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br/>
                    <w:t>1 - 15 марта 2014 года - рассылка дипломов победителям и призерам и сертификатов участникам.</w:t>
                  </w:r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C положением можно ознакомиться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hyperlink r:id="rId11" w:history="1">
                    <w:r w:rsidRPr="008F2281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здесь</w:t>
                    </w:r>
                  </w:hyperlink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8F2281" w:rsidRPr="008F2281" w:rsidRDefault="008F2281" w:rsidP="008F2281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8F2281" w:rsidRPr="008F2281" w:rsidTr="008F2281">
              <w:trPr>
                <w:tblCellSpacing w:w="0" w:type="dxa"/>
                <w:jc w:val="center"/>
              </w:trPr>
              <w:tc>
                <w:tcPr>
                  <w:tcW w:w="9228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2281" w:rsidRPr="008F2281" w:rsidRDefault="008F2281" w:rsidP="008F2281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12" w:history="1">
                    <w:r w:rsidRPr="008F2281">
                      <w:rPr>
                        <w:rFonts w:ascii="Arial" w:eastAsia="Times New Roman" w:hAnsi="Arial" w:cs="Arial"/>
                        <w:color w:val="1282D8"/>
                        <w:sz w:val="16"/>
                        <w:lang w:eastAsia="ru-RU"/>
                      </w:rPr>
                      <w:t>Конкурсы и курсы для учителей</w:t>
                    </w:r>
                  </w:hyperlink>
                  <w:r w:rsidRPr="008F2281">
                    <w:rPr>
                      <w:rFonts w:ascii="Arial" w:eastAsia="Times New Roman" w:hAnsi="Arial" w:cs="Arial"/>
                      <w:color w:val="000080"/>
                      <w:sz w:val="16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>| Переходов: 133</w:t>
                  </w:r>
                  <w:proofErr w:type="gramStart"/>
                  <w:r w:rsidRPr="008F2281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 xml:space="preserve"> | Д</w:t>
                  </w:r>
                  <w:proofErr w:type="gramEnd"/>
                  <w:r w:rsidRPr="008F2281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>обавил: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16"/>
                      <w:lang w:eastAsia="ru-RU"/>
                    </w:rPr>
                    <w:t> </w:t>
                  </w:r>
                  <w:hyperlink r:id="rId13" w:history="1">
                    <w:r w:rsidRPr="008F2281">
                      <w:rPr>
                        <w:rFonts w:ascii="Arial" w:eastAsia="Times New Roman" w:hAnsi="Arial" w:cs="Arial"/>
                        <w:color w:val="1282D8"/>
                        <w:sz w:val="16"/>
                        <w:lang w:eastAsia="ru-RU"/>
                      </w:rPr>
                      <w:t>1fluffy</w:t>
                    </w:r>
                  </w:hyperlink>
                  <w:r w:rsidRPr="008F2281">
                    <w:rPr>
                      <w:rFonts w:ascii="Arial" w:eastAsia="Times New Roman" w:hAnsi="Arial" w:cs="Arial"/>
                      <w:color w:val="000080"/>
                      <w:sz w:val="16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>| Дата: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16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16"/>
                      <w:szCs w:val="16"/>
                      <w:lang w:eastAsia="ru-RU"/>
                    </w:rPr>
                    <w:t>01.12.2013</w:t>
                  </w:r>
                </w:p>
              </w:tc>
            </w:tr>
          </w:tbl>
          <w:p w:rsidR="008F2281" w:rsidRPr="008F2281" w:rsidRDefault="008F2281" w:rsidP="008F2281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  <w:tbl>
            <w:tblPr>
              <w:tblW w:w="9007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7"/>
            </w:tblGrid>
            <w:tr w:rsidR="008F2281" w:rsidRPr="008F2281" w:rsidTr="008F2281">
              <w:trPr>
                <w:tblCellSpacing w:w="0" w:type="dxa"/>
                <w:jc w:val="center"/>
              </w:trPr>
              <w:tc>
                <w:tcPr>
                  <w:tcW w:w="9007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C3DFFC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2281" w:rsidRPr="008F2281" w:rsidRDefault="008F2281" w:rsidP="008F2281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hyperlink r:id="rId14" w:tgtFrame="_blank" w:history="1">
                    <w:r w:rsidRPr="008F2281">
                      <w:rPr>
                        <w:rFonts w:ascii="Arial" w:eastAsia="Times New Roman" w:hAnsi="Arial" w:cs="Arial"/>
                        <w:color w:val="1282D8"/>
                        <w:sz w:val="24"/>
                        <w:szCs w:val="24"/>
                        <w:lang w:eastAsia="ru-RU"/>
                      </w:rPr>
                      <w:t>II международный конкурс учебных видеофильмов на немецком языке, создаваемых учащимися и учителями немецкого языка как иностранного</w:t>
                    </w:r>
                  </w:hyperlink>
                  <w:r w:rsidRPr="008F2281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8F2281" w:rsidRPr="008F2281" w:rsidTr="008F2281">
              <w:trPr>
                <w:tblCellSpacing w:w="0" w:type="dxa"/>
                <w:jc w:val="center"/>
              </w:trPr>
              <w:tc>
                <w:tcPr>
                  <w:tcW w:w="9007" w:type="dxa"/>
                  <w:tcBorders>
                    <w:top w:val="single" w:sz="6" w:space="0" w:color="000080"/>
                    <w:left w:val="single" w:sz="6" w:space="0" w:color="000080"/>
                    <w:bottom w:val="single" w:sz="6" w:space="0" w:color="000080"/>
                    <w:right w:val="single" w:sz="6" w:space="0" w:color="000080"/>
                  </w:tcBorders>
                  <w:shd w:val="clear" w:color="auto" w:fill="F1F7F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F2281" w:rsidRPr="008F2281" w:rsidRDefault="008F2281" w:rsidP="008F228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sz w:val="17"/>
                      <w:szCs w:val="17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1905000" cy="1428750"/>
                        <wp:effectExtent l="19050" t="0" r="0" b="0"/>
                        <wp:wrapSquare wrapText="bothSides"/>
                        <wp:docPr id="4" name="Рисунок 3" descr="http://www.pgfenglish.ru/27_november/plakateWettbewerb_3_Ferti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pgfenglish.ru/27_november/plakateWettbewerb_3_Ferti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proofErr w:type="gram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С 1</w:t>
                  </w:r>
                  <w:r w:rsidRPr="008F2281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0"/>
                      <w:lang w:eastAsia="ru-RU"/>
                    </w:rPr>
                    <w:t>5.11.2013 по 01.02.2014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Институтом развития образования Кировской области, кафедрой информационно-технологического и физико-математического образования совместно с сообществом учителей немецкого языка как иностранного на </w:t>
                  </w:r>
                  <w:proofErr w:type="spell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Facebook</w:t>
                  </w:r>
                  <w:proofErr w:type="spellEnd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,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партнерами </w:t>
                  </w:r>
                  <w:proofErr w:type="spell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интернет-портала</w:t>
                  </w:r>
                  <w:proofErr w:type="spellEnd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учителей Германии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hyperlink r:id="rId16" w:history="1">
                    <w:proofErr w:type="gramEnd"/>
                    <w:r w:rsidRPr="008F2281">
                      <w:rPr>
                        <w:rFonts w:ascii="Arial" w:eastAsia="Times New Roman" w:hAnsi="Arial" w:cs="Arial"/>
                        <w:color w:val="1282D8"/>
                        <w:sz w:val="20"/>
                        <w:lang w:eastAsia="ru-RU"/>
                      </w:rPr>
                      <w:t>www.zum.de</w:t>
                    </w:r>
                    <w:proofErr w:type="gramStart"/>
                  </w:hyperlink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при поддержке</w:t>
                  </w: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lang w:eastAsia="ru-RU"/>
                    </w:rPr>
                    <w:t> </w:t>
                  </w:r>
                  <w:proofErr w:type="spell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DaFWEBKON</w:t>
                  </w:r>
                  <w:proofErr w:type="spellEnd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(</w:t>
                  </w:r>
                  <w:proofErr w:type="spell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Онлайн-конференция</w:t>
                  </w:r>
                  <w:proofErr w:type="spellEnd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преподавателей немецкого как иностранного) проводится II международный конкурс учебных видеофильмов, создаваемых учащимися и учителями немецкого языка как иностранного.</w:t>
                  </w:r>
                  <w:proofErr w:type="gramEnd"/>
                </w:p>
                <w:p w:rsidR="008F2281" w:rsidRPr="008F2281" w:rsidRDefault="008F2281" w:rsidP="008F2281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</w:pPr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Проведение конкурса приурочено к мероприятиям Году культуры в России и будет способствовать профессиональному росту и развитию коммуникативной компетенции учителей. Конкурс проводится в целях реализации новых Федеральных Государственных образовательных стандартов, выявления и распространения технологий и методов работы с аудиовизуальной информацией для повышения качества владения немецким языком участниками проекта, повышения роли информационно-телекоммуникационных технологий при обеспечении условий развития интересов, интеллектуально-творческих способностей и формирования </w:t>
                  </w:r>
                  <w:proofErr w:type="spellStart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>медиакультуры</w:t>
                  </w:r>
                  <w:proofErr w:type="spellEnd"/>
                  <w:r w:rsidRPr="008F2281">
                    <w:rPr>
                      <w:rFonts w:ascii="Arial" w:eastAsia="Times New Roman" w:hAnsi="Arial" w:cs="Arial"/>
                      <w:color w:val="000080"/>
                      <w:sz w:val="20"/>
                      <w:szCs w:val="20"/>
                      <w:lang w:eastAsia="ru-RU"/>
                    </w:rPr>
                    <w:t xml:space="preserve"> обучающихся.</w:t>
                  </w:r>
                </w:p>
              </w:tc>
            </w:tr>
          </w:tbl>
          <w:p w:rsidR="008F2281" w:rsidRPr="008F2281" w:rsidRDefault="008F2281" w:rsidP="008F2281">
            <w:pPr>
              <w:spacing w:after="0" w:line="240" w:lineRule="auto"/>
              <w:rPr>
                <w:rFonts w:ascii="Tahoma" w:eastAsia="Times New Roman" w:hAnsi="Tahoma" w:cs="Tahoma"/>
                <w:color w:val="000080"/>
                <w:sz w:val="17"/>
                <w:szCs w:val="17"/>
                <w:lang w:eastAsia="ru-RU"/>
              </w:rPr>
            </w:pPr>
          </w:p>
        </w:tc>
      </w:tr>
    </w:tbl>
    <w:p w:rsidR="003139EF" w:rsidRDefault="003139EF" w:rsidP="008F2281">
      <w:pPr>
        <w:ind w:left="-426"/>
      </w:pPr>
    </w:p>
    <w:sectPr w:rsidR="003139EF" w:rsidSect="008F2281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77439"/>
    <w:multiLevelType w:val="multilevel"/>
    <w:tmpl w:val="9912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281"/>
    <w:rsid w:val="0001184F"/>
    <w:rsid w:val="00014010"/>
    <w:rsid w:val="000157A4"/>
    <w:rsid w:val="00030D4B"/>
    <w:rsid w:val="00033A21"/>
    <w:rsid w:val="000555D1"/>
    <w:rsid w:val="0005661E"/>
    <w:rsid w:val="000602F5"/>
    <w:rsid w:val="00072941"/>
    <w:rsid w:val="000761D2"/>
    <w:rsid w:val="000A4B1E"/>
    <w:rsid w:val="000A7E9D"/>
    <w:rsid w:val="000B2093"/>
    <w:rsid w:val="000B3DEC"/>
    <w:rsid w:val="000D067F"/>
    <w:rsid w:val="000D083B"/>
    <w:rsid w:val="000D3A9F"/>
    <w:rsid w:val="00105025"/>
    <w:rsid w:val="001136AC"/>
    <w:rsid w:val="00147BC5"/>
    <w:rsid w:val="00147C3B"/>
    <w:rsid w:val="0015391E"/>
    <w:rsid w:val="00153BF0"/>
    <w:rsid w:val="00161658"/>
    <w:rsid w:val="00162A23"/>
    <w:rsid w:val="001644BD"/>
    <w:rsid w:val="001720B0"/>
    <w:rsid w:val="00173FF7"/>
    <w:rsid w:val="00192B48"/>
    <w:rsid w:val="001A43F8"/>
    <w:rsid w:val="001B139C"/>
    <w:rsid w:val="001B6BAF"/>
    <w:rsid w:val="001B70A9"/>
    <w:rsid w:val="001B7F7F"/>
    <w:rsid w:val="001C06E4"/>
    <w:rsid w:val="001E64B5"/>
    <w:rsid w:val="001F0F18"/>
    <w:rsid w:val="001F4AE2"/>
    <w:rsid w:val="002031BB"/>
    <w:rsid w:val="00204E0D"/>
    <w:rsid w:val="002220D3"/>
    <w:rsid w:val="00223066"/>
    <w:rsid w:val="00224B5B"/>
    <w:rsid w:val="00237DB0"/>
    <w:rsid w:val="002664A3"/>
    <w:rsid w:val="00270FF6"/>
    <w:rsid w:val="00295735"/>
    <w:rsid w:val="002A11F0"/>
    <w:rsid w:val="002B19E3"/>
    <w:rsid w:val="002D2406"/>
    <w:rsid w:val="002D44AC"/>
    <w:rsid w:val="002E1B63"/>
    <w:rsid w:val="002E6BD5"/>
    <w:rsid w:val="003058CF"/>
    <w:rsid w:val="00307C55"/>
    <w:rsid w:val="003139EF"/>
    <w:rsid w:val="00326F88"/>
    <w:rsid w:val="003410B7"/>
    <w:rsid w:val="003454D3"/>
    <w:rsid w:val="003658DA"/>
    <w:rsid w:val="00365A49"/>
    <w:rsid w:val="00373723"/>
    <w:rsid w:val="003759D0"/>
    <w:rsid w:val="00377FFE"/>
    <w:rsid w:val="0038485B"/>
    <w:rsid w:val="0039170E"/>
    <w:rsid w:val="003A7469"/>
    <w:rsid w:val="003B4DAA"/>
    <w:rsid w:val="003D17F8"/>
    <w:rsid w:val="003E59E0"/>
    <w:rsid w:val="00411C90"/>
    <w:rsid w:val="004136C9"/>
    <w:rsid w:val="00423507"/>
    <w:rsid w:val="0043253C"/>
    <w:rsid w:val="00446BC0"/>
    <w:rsid w:val="00452904"/>
    <w:rsid w:val="00453605"/>
    <w:rsid w:val="00460ED3"/>
    <w:rsid w:val="00465900"/>
    <w:rsid w:val="0046708D"/>
    <w:rsid w:val="00480B63"/>
    <w:rsid w:val="0048673C"/>
    <w:rsid w:val="004928A9"/>
    <w:rsid w:val="004A1507"/>
    <w:rsid w:val="004B63B4"/>
    <w:rsid w:val="004D648F"/>
    <w:rsid w:val="004E4947"/>
    <w:rsid w:val="004F0558"/>
    <w:rsid w:val="005001DD"/>
    <w:rsid w:val="00511712"/>
    <w:rsid w:val="005162DE"/>
    <w:rsid w:val="005230C0"/>
    <w:rsid w:val="00533536"/>
    <w:rsid w:val="00537722"/>
    <w:rsid w:val="005425F1"/>
    <w:rsid w:val="00556425"/>
    <w:rsid w:val="00560343"/>
    <w:rsid w:val="0056047F"/>
    <w:rsid w:val="0056209B"/>
    <w:rsid w:val="005707CD"/>
    <w:rsid w:val="0057208B"/>
    <w:rsid w:val="00595D98"/>
    <w:rsid w:val="005A2C05"/>
    <w:rsid w:val="005A5DB0"/>
    <w:rsid w:val="005B6583"/>
    <w:rsid w:val="005B7D5B"/>
    <w:rsid w:val="005C25C2"/>
    <w:rsid w:val="005D76E5"/>
    <w:rsid w:val="005E3B0C"/>
    <w:rsid w:val="005E4120"/>
    <w:rsid w:val="005E5B3C"/>
    <w:rsid w:val="005F41F9"/>
    <w:rsid w:val="0063056C"/>
    <w:rsid w:val="00643363"/>
    <w:rsid w:val="00646FF8"/>
    <w:rsid w:val="00650FEB"/>
    <w:rsid w:val="00656761"/>
    <w:rsid w:val="006A3EC6"/>
    <w:rsid w:val="006B3CCD"/>
    <w:rsid w:val="006D0D7C"/>
    <w:rsid w:val="006D28A3"/>
    <w:rsid w:val="006D29A9"/>
    <w:rsid w:val="006D40EE"/>
    <w:rsid w:val="006D5869"/>
    <w:rsid w:val="006F2673"/>
    <w:rsid w:val="006F5956"/>
    <w:rsid w:val="007012D5"/>
    <w:rsid w:val="00703BBB"/>
    <w:rsid w:val="007423F4"/>
    <w:rsid w:val="007516CC"/>
    <w:rsid w:val="00761FA1"/>
    <w:rsid w:val="00767D19"/>
    <w:rsid w:val="0077332C"/>
    <w:rsid w:val="007733CD"/>
    <w:rsid w:val="007771BC"/>
    <w:rsid w:val="007836FE"/>
    <w:rsid w:val="00786031"/>
    <w:rsid w:val="007D1AD8"/>
    <w:rsid w:val="007D66C7"/>
    <w:rsid w:val="007E0A4B"/>
    <w:rsid w:val="007E7860"/>
    <w:rsid w:val="007F176B"/>
    <w:rsid w:val="00836D80"/>
    <w:rsid w:val="00840277"/>
    <w:rsid w:val="0084640F"/>
    <w:rsid w:val="00864431"/>
    <w:rsid w:val="008747BC"/>
    <w:rsid w:val="00881D7B"/>
    <w:rsid w:val="008A382D"/>
    <w:rsid w:val="008C2EB5"/>
    <w:rsid w:val="008C688C"/>
    <w:rsid w:val="008D5ED8"/>
    <w:rsid w:val="008E0825"/>
    <w:rsid w:val="008E4C56"/>
    <w:rsid w:val="008E6E32"/>
    <w:rsid w:val="008F2281"/>
    <w:rsid w:val="008F2C73"/>
    <w:rsid w:val="008F677F"/>
    <w:rsid w:val="00902864"/>
    <w:rsid w:val="00904558"/>
    <w:rsid w:val="00904BCE"/>
    <w:rsid w:val="00905688"/>
    <w:rsid w:val="00915381"/>
    <w:rsid w:val="00916845"/>
    <w:rsid w:val="00951651"/>
    <w:rsid w:val="009534E5"/>
    <w:rsid w:val="00953A11"/>
    <w:rsid w:val="0095631A"/>
    <w:rsid w:val="00961ABD"/>
    <w:rsid w:val="0096306B"/>
    <w:rsid w:val="00976190"/>
    <w:rsid w:val="009A5450"/>
    <w:rsid w:val="009B54C4"/>
    <w:rsid w:val="009C0095"/>
    <w:rsid w:val="009D46BE"/>
    <w:rsid w:val="009E2FBB"/>
    <w:rsid w:val="00A0005E"/>
    <w:rsid w:val="00A047DA"/>
    <w:rsid w:val="00A06895"/>
    <w:rsid w:val="00A252ED"/>
    <w:rsid w:val="00A27DAA"/>
    <w:rsid w:val="00A4015A"/>
    <w:rsid w:val="00A52266"/>
    <w:rsid w:val="00A53D26"/>
    <w:rsid w:val="00A54651"/>
    <w:rsid w:val="00A57D74"/>
    <w:rsid w:val="00A7709F"/>
    <w:rsid w:val="00A80C52"/>
    <w:rsid w:val="00A829FC"/>
    <w:rsid w:val="00A910D2"/>
    <w:rsid w:val="00A95396"/>
    <w:rsid w:val="00AA11F9"/>
    <w:rsid w:val="00AA2751"/>
    <w:rsid w:val="00AB064B"/>
    <w:rsid w:val="00AB39B0"/>
    <w:rsid w:val="00AC31B9"/>
    <w:rsid w:val="00AD4F09"/>
    <w:rsid w:val="00AF3029"/>
    <w:rsid w:val="00B30E63"/>
    <w:rsid w:val="00B33D49"/>
    <w:rsid w:val="00B417A5"/>
    <w:rsid w:val="00B64600"/>
    <w:rsid w:val="00B648A8"/>
    <w:rsid w:val="00B64BA3"/>
    <w:rsid w:val="00B80D57"/>
    <w:rsid w:val="00B901FA"/>
    <w:rsid w:val="00B925E2"/>
    <w:rsid w:val="00B94A11"/>
    <w:rsid w:val="00BA5F42"/>
    <w:rsid w:val="00BA7966"/>
    <w:rsid w:val="00BA7FA7"/>
    <w:rsid w:val="00BB3619"/>
    <w:rsid w:val="00BC2A1B"/>
    <w:rsid w:val="00BC614D"/>
    <w:rsid w:val="00BE022B"/>
    <w:rsid w:val="00BE25A0"/>
    <w:rsid w:val="00BE5FF8"/>
    <w:rsid w:val="00C00BC7"/>
    <w:rsid w:val="00C029BA"/>
    <w:rsid w:val="00C33114"/>
    <w:rsid w:val="00C40D43"/>
    <w:rsid w:val="00C65A9E"/>
    <w:rsid w:val="00C661F6"/>
    <w:rsid w:val="00C67EEA"/>
    <w:rsid w:val="00CA4874"/>
    <w:rsid w:val="00CA4F86"/>
    <w:rsid w:val="00CB3BAC"/>
    <w:rsid w:val="00CB55DE"/>
    <w:rsid w:val="00CD7010"/>
    <w:rsid w:val="00D2578F"/>
    <w:rsid w:val="00D30398"/>
    <w:rsid w:val="00D36D0D"/>
    <w:rsid w:val="00D510F8"/>
    <w:rsid w:val="00D7218D"/>
    <w:rsid w:val="00DA0EF0"/>
    <w:rsid w:val="00DA389B"/>
    <w:rsid w:val="00DB77EF"/>
    <w:rsid w:val="00DC678A"/>
    <w:rsid w:val="00DD49F9"/>
    <w:rsid w:val="00DD705A"/>
    <w:rsid w:val="00DE6D3A"/>
    <w:rsid w:val="00DF2CF6"/>
    <w:rsid w:val="00DF5E3A"/>
    <w:rsid w:val="00E05F00"/>
    <w:rsid w:val="00E11172"/>
    <w:rsid w:val="00E2531A"/>
    <w:rsid w:val="00E27B24"/>
    <w:rsid w:val="00E34C98"/>
    <w:rsid w:val="00E4667D"/>
    <w:rsid w:val="00E630E5"/>
    <w:rsid w:val="00E700E3"/>
    <w:rsid w:val="00E728BD"/>
    <w:rsid w:val="00E801B4"/>
    <w:rsid w:val="00E87EBA"/>
    <w:rsid w:val="00E93BBC"/>
    <w:rsid w:val="00EF14F5"/>
    <w:rsid w:val="00F01807"/>
    <w:rsid w:val="00F03A5D"/>
    <w:rsid w:val="00F20068"/>
    <w:rsid w:val="00F222AE"/>
    <w:rsid w:val="00F3622C"/>
    <w:rsid w:val="00F43914"/>
    <w:rsid w:val="00F43FD3"/>
    <w:rsid w:val="00F5211A"/>
    <w:rsid w:val="00F61A43"/>
    <w:rsid w:val="00F67A85"/>
    <w:rsid w:val="00F72D6C"/>
    <w:rsid w:val="00F806DA"/>
    <w:rsid w:val="00F9516D"/>
    <w:rsid w:val="00FB0D09"/>
    <w:rsid w:val="00FB1716"/>
    <w:rsid w:val="00FB7D3D"/>
    <w:rsid w:val="00FE38E5"/>
    <w:rsid w:val="00FF1BB9"/>
    <w:rsid w:val="00FF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22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8F2281"/>
  </w:style>
  <w:style w:type="character" w:customStyle="1" w:styleId="numshown73">
    <w:name w:val="numshown73"/>
    <w:basedOn w:val="a0"/>
    <w:rsid w:val="008F2281"/>
  </w:style>
  <w:style w:type="character" w:customStyle="1" w:styleId="pagesblockuz1">
    <w:name w:val="pagesblockuz1"/>
    <w:basedOn w:val="a0"/>
    <w:rsid w:val="008F2281"/>
  </w:style>
  <w:style w:type="character" w:customStyle="1" w:styleId="sortblock23">
    <w:name w:val="sortblock23"/>
    <w:basedOn w:val="a0"/>
    <w:rsid w:val="008F2281"/>
  </w:style>
  <w:style w:type="character" w:customStyle="1" w:styleId="sortarrdown">
    <w:name w:val="sortarrdown"/>
    <w:basedOn w:val="a0"/>
    <w:rsid w:val="008F2281"/>
  </w:style>
  <w:style w:type="paragraph" w:styleId="a4">
    <w:name w:val="Normal (Web)"/>
    <w:basedOn w:val="a"/>
    <w:uiPriority w:val="99"/>
    <w:unhideWhenUsed/>
    <w:rsid w:val="008F2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22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F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2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7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pgfenglish.ru/dir/konkursy_i_olimpiady/konkursy_dlja_uchitelej/2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gfenglish.ru/dir/0-0-1-490-20" TargetMode="External"/><Relationship Id="rId12" Type="http://schemas.openxmlformats.org/officeDocument/2006/relationships/hyperlink" Target="http://www.pgfenglish.ru/dir/konkursy_i_olimpiady/konkursy_dlja_uchitelej/2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zum.d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anglyaz.ru/component/content/article/31-general/518-melpol.html" TargetMode="External"/><Relationship Id="rId5" Type="http://schemas.openxmlformats.org/officeDocument/2006/relationships/hyperlink" Target="http://www.pgfenglish.ru/dir/0-0-1-494-20" TargetMode="External"/><Relationship Id="rId15" Type="http://schemas.openxmlformats.org/officeDocument/2006/relationships/image" Target="media/image4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pgfenglish.ru/dir/0-0-1-478-20" TargetMode="External"/><Relationship Id="rId14" Type="http://schemas.openxmlformats.org/officeDocument/2006/relationships/hyperlink" Target="http://www.pgfenglish.ru/dir/0-0-1-477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618</Words>
  <Characters>3527</Characters>
  <Application>Microsoft Office Word</Application>
  <DocSecurity>0</DocSecurity>
  <Lines>29</Lines>
  <Paragraphs>8</Paragraphs>
  <ScaleCrop>false</ScaleCrop>
  <Company>Microsoft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2014-01-13T15:47:00Z</dcterms:created>
  <dcterms:modified xsi:type="dcterms:W3CDTF">2014-01-13T15:51:00Z</dcterms:modified>
</cp:coreProperties>
</file>